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3A" w:rsidRDefault="00DA6B3A" w:rsidP="00DA6B3A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DA6B3A">
        <w:rPr>
          <w:rFonts w:ascii="Arial" w:hAnsi="Arial" w:cs="Arial"/>
          <w:b/>
          <w:bCs/>
          <w:color w:val="000000"/>
          <w:kern w:val="36"/>
          <w:sz w:val="32"/>
          <w:szCs w:val="32"/>
        </w:rPr>
        <w:t>Local Hardship Fund</w:t>
      </w:r>
    </w:p>
    <w:p w:rsidR="00DA6B3A" w:rsidRPr="00DA6B3A" w:rsidRDefault="00DA6B3A" w:rsidP="00DA6B3A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DA6B3A" w:rsidRPr="00DA6B3A" w:rsidRDefault="00DA6B3A" w:rsidP="00DA6B3A">
      <w:pPr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b/>
          <w:bCs/>
          <w:color w:val="333333"/>
          <w:bdr w:val="none" w:sz="0" w:space="0" w:color="auto" w:frame="1"/>
        </w:rPr>
        <w:t>Keele</w:t>
      </w:r>
      <w:proofErr w:type="spellEnd"/>
      <w:r>
        <w:rPr>
          <w:rFonts w:ascii="Georgia" w:hAnsi="Georgia"/>
          <w:b/>
          <w:bCs/>
          <w:color w:val="333333"/>
          <w:bdr w:val="none" w:sz="0" w:space="0" w:color="auto" w:frame="1"/>
        </w:rPr>
        <w:t xml:space="preserve"> University</w:t>
      </w:r>
      <w:r w:rsidRPr="00DA6B3A">
        <w:rPr>
          <w:rFonts w:ascii="Georgia" w:hAnsi="Georgia"/>
          <w:b/>
          <w:bCs/>
          <w:color w:val="333333"/>
          <w:bdr w:val="none" w:sz="0" w:space="0" w:color="auto" w:frame="1"/>
        </w:rPr>
        <w:t xml:space="preserve"> UCU Local Hardship Fund: Policies and Procedures</w:t>
      </w:r>
    </w:p>
    <w:p w:rsidR="00DA6B3A" w:rsidRDefault="00DA6B3A" w:rsidP="00DA6B3A">
      <w:pPr>
        <w:spacing w:after="360"/>
        <w:textAlignment w:val="baseline"/>
        <w:rPr>
          <w:rFonts w:ascii="Georgia" w:hAnsi="Georgia"/>
          <w:color w:val="333333"/>
        </w:rPr>
      </w:pPr>
    </w:p>
    <w:p w:rsidR="00DA6B3A" w:rsidRPr="00DA6B3A" w:rsidRDefault="00DA6B3A" w:rsidP="00DA6B3A">
      <w:pPr>
        <w:spacing w:after="36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Keele</w:t>
      </w:r>
      <w:proofErr w:type="spellEnd"/>
      <w:r>
        <w:rPr>
          <w:rFonts w:ascii="Georgia" w:hAnsi="Georgia"/>
          <w:color w:val="333333"/>
        </w:rPr>
        <w:t xml:space="preserve"> University</w:t>
      </w:r>
      <w:r w:rsidRPr="00DA6B3A">
        <w:rPr>
          <w:rFonts w:ascii="Georgia" w:hAnsi="Georgia"/>
          <w:color w:val="333333"/>
        </w:rPr>
        <w:t xml:space="preserve"> UCU branch has created a local hardship fund specifically aimed at assisting staff losing income due to strike action.</w:t>
      </w:r>
    </w:p>
    <w:p w:rsidR="00DA6B3A" w:rsidRPr="00DA6B3A" w:rsidRDefault="00DA6B3A" w:rsidP="00DA6B3A">
      <w:pPr>
        <w:spacing w:after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This document sets out the policies and procedures for claiming money from the hardship fund.</w:t>
      </w:r>
    </w:p>
    <w:p w:rsidR="00DA6B3A" w:rsidRPr="00DA6B3A" w:rsidRDefault="00DA6B3A" w:rsidP="00DA6B3A">
      <w:pPr>
        <w:numPr>
          <w:ilvl w:val="0"/>
          <w:numId w:val="1"/>
        </w:numPr>
        <w:ind w:left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Anyone claiming assistance through the hardship fund must be a member of the UCU.</w:t>
      </w:r>
    </w:p>
    <w:p w:rsidR="00DA6B3A" w:rsidRPr="00DA6B3A" w:rsidRDefault="00DA6B3A" w:rsidP="00DA6B3A">
      <w:pPr>
        <w:numPr>
          <w:ilvl w:val="0"/>
          <w:numId w:val="1"/>
        </w:numPr>
        <w:ind w:left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Anyone claiming assistance through the hardship fund must have taken strike action.</w:t>
      </w:r>
    </w:p>
    <w:p w:rsidR="00DA6B3A" w:rsidRPr="00DA6B3A" w:rsidRDefault="00DA6B3A" w:rsidP="00DA6B3A">
      <w:pPr>
        <w:numPr>
          <w:ilvl w:val="0"/>
          <w:numId w:val="1"/>
        </w:numPr>
        <w:ind w:left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All payments will be made by cheque or BACS. This is a condition of our bank and cannot be changed by the branch – Cash cannot be issued.</w:t>
      </w:r>
    </w:p>
    <w:p w:rsidR="00DA6B3A" w:rsidRPr="00DA6B3A" w:rsidRDefault="00DA6B3A" w:rsidP="00DA6B3A">
      <w:pPr>
        <w:numPr>
          <w:ilvl w:val="0"/>
          <w:numId w:val="1"/>
        </w:numPr>
        <w:ind w:left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All claims will be assessed by a hardship fund committee to ensure compliance with national guidelines.</w:t>
      </w:r>
    </w:p>
    <w:p w:rsidR="00DA6B3A" w:rsidRDefault="00DA6B3A" w:rsidP="00DA6B3A">
      <w:pPr>
        <w:spacing w:after="360"/>
        <w:textAlignment w:val="baseline"/>
        <w:rPr>
          <w:rFonts w:ascii="Georgia" w:hAnsi="Georgia"/>
          <w:color w:val="333333"/>
        </w:rPr>
      </w:pPr>
    </w:p>
    <w:p w:rsidR="00DA6B3A" w:rsidRPr="00DA6B3A" w:rsidRDefault="00DA6B3A" w:rsidP="00DA6B3A">
      <w:pPr>
        <w:spacing w:after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</w:t>
      </w:r>
      <w:r w:rsidRPr="00DA6B3A">
        <w:rPr>
          <w:rFonts w:ascii="Georgia" w:hAnsi="Georgia"/>
          <w:color w:val="333333"/>
        </w:rPr>
        <w:t>he following procedures have been implemented to make this</w:t>
      </w:r>
      <w:r>
        <w:rPr>
          <w:rFonts w:ascii="Georgia" w:hAnsi="Georgia"/>
          <w:color w:val="333333"/>
        </w:rPr>
        <w:t xml:space="preserve"> process</w:t>
      </w:r>
      <w:r w:rsidRPr="00DA6B3A">
        <w:rPr>
          <w:rFonts w:ascii="Georgia" w:hAnsi="Georgia"/>
          <w:color w:val="333333"/>
        </w:rPr>
        <w:t xml:space="preserve"> as easy as possible:</w:t>
      </w:r>
    </w:p>
    <w:p w:rsidR="00DA6B3A" w:rsidRP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</w:p>
    <w:p w:rsidR="00DA6B3A" w:rsidRDefault="00DA6B3A" w:rsidP="00DA6B3A">
      <w:pPr>
        <w:numPr>
          <w:ilvl w:val="0"/>
          <w:numId w:val="2"/>
        </w:numPr>
        <w:ind w:left="360"/>
        <w:textAlignment w:val="baseline"/>
        <w:rPr>
          <w:rFonts w:ascii="Georgia" w:hAnsi="Georgia"/>
          <w:b/>
          <w:color w:val="333333"/>
        </w:rPr>
      </w:pPr>
      <w:r w:rsidRPr="00DA6B3A">
        <w:rPr>
          <w:rFonts w:ascii="Georgia" w:hAnsi="Georgia"/>
          <w:b/>
          <w:color w:val="333333"/>
        </w:rPr>
        <w:t>Completion of form</w:t>
      </w:r>
    </w:p>
    <w:p w:rsidR="00DA6B3A" w:rsidRDefault="00DA6B3A" w:rsidP="00DA6B3A">
      <w:pPr>
        <w:ind w:left="360"/>
        <w:textAlignment w:val="baseline"/>
        <w:rPr>
          <w:rFonts w:ascii="Georgia" w:hAnsi="Georgia"/>
          <w:b/>
          <w:color w:val="333333"/>
        </w:rPr>
      </w:pPr>
    </w:p>
    <w:p w:rsidR="00DA6B3A" w:rsidRP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  <w:r w:rsidRPr="00DA6B3A">
        <w:rPr>
          <w:rFonts w:ascii="Georgia" w:hAnsi="Georgia"/>
          <w:color w:val="333333"/>
        </w:rPr>
        <w:t>Please would you</w:t>
      </w:r>
      <w:r>
        <w:rPr>
          <w:rFonts w:ascii="Georgia" w:hAnsi="Georgia"/>
          <w:color w:val="333333"/>
        </w:rPr>
        <w:t xml:space="preserve"> complete the attached form and email it to the UCU treasurer at </w:t>
      </w:r>
      <w:hyperlink r:id="rId5" w:history="1">
        <w:r w:rsidRPr="003920DC">
          <w:rPr>
            <w:rStyle w:val="Hyperlink"/>
            <w:rFonts w:ascii="Georgia" w:hAnsi="Georgia"/>
          </w:rPr>
          <w:t>k.tong@keele.ac.uk</w:t>
        </w:r>
      </w:hyperlink>
      <w:r>
        <w:rPr>
          <w:rFonts w:ascii="Georgia" w:hAnsi="Georgia"/>
          <w:color w:val="333333"/>
        </w:rPr>
        <w:tab/>
      </w:r>
    </w:p>
    <w:p w:rsidR="00DA6B3A" w:rsidRP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</w:p>
    <w:p w:rsidR="00DA6B3A" w:rsidRPr="00DA6B3A" w:rsidRDefault="00DA6B3A" w:rsidP="00DA6B3A">
      <w:pPr>
        <w:numPr>
          <w:ilvl w:val="0"/>
          <w:numId w:val="2"/>
        </w:numPr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E</w:t>
      </w:r>
      <w:r w:rsidRPr="00DA6B3A">
        <w:rPr>
          <w:rFonts w:ascii="Georgia" w:hAnsi="Georgia"/>
          <w:b/>
          <w:bCs/>
          <w:color w:val="333333"/>
          <w:bdr w:val="none" w:sz="0" w:space="0" w:color="auto" w:frame="1"/>
        </w:rPr>
        <w:t>vidence of loss of earnings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t>/hardship</w:t>
      </w:r>
    </w:p>
    <w:p w:rsidR="00DA6B3A" w:rsidRPr="00DA6B3A" w:rsidRDefault="00DA6B3A" w:rsidP="00DA6B3A">
      <w:pPr>
        <w:ind w:left="360"/>
        <w:textAlignment w:val="baseline"/>
        <w:rPr>
          <w:rFonts w:ascii="Georgia" w:hAnsi="Georgia"/>
          <w:bCs/>
          <w:color w:val="333333"/>
          <w:bdr w:val="none" w:sz="0" w:space="0" w:color="auto" w:frame="1"/>
        </w:rPr>
      </w:pPr>
    </w:p>
    <w:p w:rsidR="00DA6B3A" w:rsidRDefault="00DA6B3A" w:rsidP="00DA6B3A">
      <w:pPr>
        <w:ind w:left="360"/>
        <w:textAlignment w:val="baseline"/>
        <w:rPr>
          <w:rFonts w:ascii="Georgia" w:hAnsi="Georgia"/>
          <w:bCs/>
          <w:color w:val="333333"/>
          <w:bdr w:val="none" w:sz="0" w:space="0" w:color="auto" w:frame="1"/>
        </w:rPr>
      </w:pPr>
      <w:r w:rsidRPr="00DA6B3A">
        <w:rPr>
          <w:rFonts w:ascii="Georgia" w:hAnsi="Georgia"/>
          <w:bCs/>
          <w:color w:val="333333"/>
          <w:bdr w:val="none" w:sz="0" w:space="0" w:color="auto" w:frame="1"/>
        </w:rPr>
        <w:t xml:space="preserve">Please send in </w:t>
      </w:r>
      <w:r w:rsidR="00DE5BE4">
        <w:rPr>
          <w:rFonts w:ascii="Georgia" w:hAnsi="Georgia"/>
          <w:bCs/>
          <w:color w:val="333333"/>
          <w:bdr w:val="none" w:sz="0" w:space="0" w:color="auto" w:frame="1"/>
        </w:rPr>
        <w:t xml:space="preserve">a </w:t>
      </w:r>
      <w:r w:rsidRPr="00DA6B3A">
        <w:rPr>
          <w:rFonts w:ascii="Georgia" w:hAnsi="Georgia"/>
          <w:bCs/>
          <w:color w:val="333333"/>
          <w:bdr w:val="none" w:sz="0" w:space="0" w:color="auto" w:frame="1"/>
        </w:rPr>
        <w:t>payslip which shows deductions of earnings or any other evidence that shows you took part in strike action.</w:t>
      </w:r>
    </w:p>
    <w:p w:rsidR="00DA6B3A" w:rsidRDefault="00DA6B3A" w:rsidP="00DA6B3A">
      <w:pPr>
        <w:ind w:left="360"/>
        <w:textAlignment w:val="baseline"/>
        <w:rPr>
          <w:rFonts w:ascii="Georgia" w:hAnsi="Georgia"/>
          <w:bCs/>
          <w:color w:val="333333"/>
          <w:bdr w:val="none" w:sz="0" w:space="0" w:color="auto" w:frame="1"/>
        </w:rPr>
      </w:pPr>
    </w:p>
    <w:p w:rsid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Cs/>
          <w:color w:val="333333"/>
          <w:bdr w:val="none" w:sz="0" w:space="0" w:color="auto" w:frame="1"/>
        </w:rPr>
        <w:t xml:space="preserve">We are not asking for further evidence of hardship but this can be included at your discretion. </w:t>
      </w:r>
    </w:p>
    <w:p w:rsid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</w:p>
    <w:p w:rsid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usual payment is £50 per day of strike action.  However, additional payments can be made at the discretion of the Hardship Committee once it is clear how many claims we have.  </w:t>
      </w:r>
    </w:p>
    <w:p w:rsid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</w:p>
    <w:p w:rsid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Please submit your claim as soon as possible</w:t>
      </w:r>
      <w:r w:rsidR="00DE5BE4">
        <w:rPr>
          <w:rFonts w:ascii="Georgia" w:hAnsi="Georgia"/>
          <w:color w:val="333333"/>
        </w:rPr>
        <w:t>.</w:t>
      </w:r>
    </w:p>
    <w:p w:rsidR="00DE5BE4" w:rsidRDefault="00DE5BE4" w:rsidP="00DA6B3A">
      <w:pPr>
        <w:ind w:left="360"/>
        <w:textAlignment w:val="baseline"/>
        <w:rPr>
          <w:rFonts w:ascii="Georgia" w:hAnsi="Georgia"/>
          <w:color w:val="333333"/>
        </w:rPr>
      </w:pPr>
    </w:p>
    <w:p w:rsidR="00DA6B3A" w:rsidRPr="00DA6B3A" w:rsidRDefault="00DA6B3A" w:rsidP="00DA6B3A">
      <w:pPr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For further information please contact Kay Tong on 31490.</w:t>
      </w:r>
    </w:p>
    <w:sectPr w:rsidR="00DA6B3A" w:rsidRPr="00DA6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50"/>
    <w:multiLevelType w:val="multilevel"/>
    <w:tmpl w:val="2AEE4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B43BD"/>
    <w:multiLevelType w:val="multilevel"/>
    <w:tmpl w:val="CEDA3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D3136"/>
    <w:multiLevelType w:val="multilevel"/>
    <w:tmpl w:val="55565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940AF"/>
    <w:multiLevelType w:val="multilevel"/>
    <w:tmpl w:val="6F88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67D6"/>
    <w:multiLevelType w:val="multilevel"/>
    <w:tmpl w:val="AB2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A"/>
    <w:rsid w:val="003B54F0"/>
    <w:rsid w:val="00477784"/>
    <w:rsid w:val="0050465B"/>
    <w:rsid w:val="00562E77"/>
    <w:rsid w:val="00831D77"/>
    <w:rsid w:val="00963BEA"/>
    <w:rsid w:val="00DA6B3A"/>
    <w:rsid w:val="00DE5BE4"/>
    <w:rsid w:val="00E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D10C3-25E6-43F2-95AB-C004338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6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3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A6B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6B3A"/>
    <w:rPr>
      <w:b/>
      <w:bCs/>
    </w:rPr>
  </w:style>
  <w:style w:type="character" w:styleId="Emphasis">
    <w:name w:val="Emphasis"/>
    <w:basedOn w:val="DefaultParagraphFont"/>
    <w:uiPriority w:val="20"/>
    <w:qFormat/>
    <w:rsid w:val="00DA6B3A"/>
    <w:rPr>
      <w:i/>
      <w:iCs/>
    </w:rPr>
  </w:style>
  <w:style w:type="character" w:customStyle="1" w:styleId="a2alabel">
    <w:name w:val="a2a_label"/>
    <w:basedOn w:val="DefaultParagraphFont"/>
    <w:rsid w:val="00DA6B3A"/>
  </w:style>
  <w:style w:type="character" w:styleId="Hyperlink">
    <w:name w:val="Hyperlink"/>
    <w:basedOn w:val="DefaultParagraphFont"/>
    <w:rsid w:val="00DA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tong@kee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58E63778</Template>
  <TotalTime>0</TotalTime>
  <Pages>1</Pages>
  <Words>249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Tong</dc:creator>
  <cp:keywords/>
  <dc:description/>
  <cp:lastModifiedBy>Kay Tong</cp:lastModifiedBy>
  <cp:revision>2</cp:revision>
  <dcterms:created xsi:type="dcterms:W3CDTF">2020-02-25T13:01:00Z</dcterms:created>
  <dcterms:modified xsi:type="dcterms:W3CDTF">2020-02-25T13:01:00Z</dcterms:modified>
</cp:coreProperties>
</file>